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8493B" w14:textId="6B464FB6" w:rsidR="002B31D0" w:rsidRDefault="002B31D0" w:rsidP="002B31D0">
      <w:pPr>
        <w:shd w:val="clear" w:color="auto" w:fill="FAFBFB"/>
        <w:spacing w:before="120" w:after="120" w:line="36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Тематическая линейка «Правильное питание»</w:t>
      </w:r>
    </w:p>
    <w:p w14:paraId="24F43FCB" w14:textId="34E7E6A6" w:rsidR="002B31D0" w:rsidRPr="002B31D0" w:rsidRDefault="002B31D0" w:rsidP="002B31D0">
      <w:pPr>
        <w:shd w:val="clear" w:color="auto" w:fill="FAFBFB"/>
        <w:spacing w:before="120" w:after="120" w:line="36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</w:pPr>
      <w:r w:rsidRPr="002B31D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с учащимися 5-</w:t>
      </w:r>
      <w:proofErr w:type="gramStart"/>
      <w:r w:rsidRPr="002B31D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11  классов</w:t>
      </w:r>
      <w:proofErr w:type="gramEnd"/>
    </w:p>
    <w:p w14:paraId="22F7714A" w14:textId="77777777" w:rsidR="002B31D0" w:rsidRPr="002B31D0" w:rsidRDefault="002B31D0" w:rsidP="002B31D0">
      <w:pPr>
        <w:shd w:val="clear" w:color="auto" w:fill="FAFBFB"/>
        <w:spacing w:after="0" w:line="360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B31D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ЦЕЛЬ плана мероприятий организации и развития школьного питания:</w:t>
      </w:r>
    </w:p>
    <w:p w14:paraId="09C1E12E" w14:textId="77777777" w:rsidR="002B31D0" w:rsidRPr="002B31D0" w:rsidRDefault="002B31D0" w:rsidP="002B31D0">
      <w:pPr>
        <w:shd w:val="clear" w:color="auto" w:fill="FAFBFB"/>
        <w:spacing w:before="120" w:after="120" w:line="360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B31D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Создание условий, способствующих укреплению здоровья, формированию навыков правильного здорового питания.</w:t>
      </w:r>
    </w:p>
    <w:p w14:paraId="6DE84526" w14:textId="77777777" w:rsidR="002B31D0" w:rsidRPr="002B31D0" w:rsidRDefault="002B31D0" w:rsidP="002B31D0">
      <w:pPr>
        <w:shd w:val="clear" w:color="auto" w:fill="FAFBFB"/>
        <w:spacing w:after="0" w:line="360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B31D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ЗАДАЧИ:</w:t>
      </w:r>
    </w:p>
    <w:p w14:paraId="02B1BFCA" w14:textId="77777777" w:rsidR="002B31D0" w:rsidRPr="002B31D0" w:rsidRDefault="002B31D0" w:rsidP="002B31D0">
      <w:pPr>
        <w:shd w:val="clear" w:color="auto" w:fill="FAFBFB"/>
        <w:spacing w:before="120" w:after="120" w:line="360" w:lineRule="atLeast"/>
        <w:ind w:left="450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B31D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1. Способствовать формированию здоровой личности.</w:t>
      </w:r>
    </w:p>
    <w:p w14:paraId="78175AF5" w14:textId="77777777" w:rsidR="002B31D0" w:rsidRPr="002B31D0" w:rsidRDefault="002B31D0" w:rsidP="002B31D0">
      <w:pPr>
        <w:shd w:val="clear" w:color="auto" w:fill="FAFBFB"/>
        <w:spacing w:before="120" w:after="120" w:line="360" w:lineRule="atLeast"/>
        <w:ind w:left="450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B31D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2. Добиться увеличения охвата обучающихся горячим питанием.</w:t>
      </w:r>
    </w:p>
    <w:p w14:paraId="33095A26" w14:textId="78091F33" w:rsidR="002B31D0" w:rsidRPr="002B31D0" w:rsidRDefault="002B31D0" w:rsidP="002B31D0">
      <w:pPr>
        <w:shd w:val="clear" w:color="auto" w:fill="FAFBFB"/>
        <w:spacing w:before="120" w:after="120" w:line="360" w:lineRule="atLeast"/>
        <w:ind w:left="450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B31D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3. Обеспечить благоприятные условия для качественного образовательного проце</w:t>
      </w:r>
      <w:r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сса</w:t>
      </w:r>
    </w:p>
    <w:p w14:paraId="55B04362" w14:textId="35A563D9" w:rsidR="002B31D0" w:rsidRPr="002B31D0" w:rsidRDefault="002B31D0" w:rsidP="002B31D0">
      <w:pPr>
        <w:shd w:val="clear" w:color="auto" w:fill="FAFBFB"/>
        <w:spacing w:before="120" w:after="120" w:line="360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B31D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Практика организации питания в нашем образовании убедили нас в преимуществе столовых, работающих непосредственно на сырье. Их полная автономность в приготовлении пищи, дает большую возможность обеспечения на месте блюд самого разнообразного меню. Отсутствие необходимости транспортировки пищи, её замораживания (охлаждения) и повторного разогрева дает возможность сохранить не только вкусовые достоинства, но и пищевую ценность.</w:t>
      </w:r>
    </w:p>
    <w:p w14:paraId="6615F4BF" w14:textId="77777777" w:rsidR="002B31D0" w:rsidRPr="002B31D0" w:rsidRDefault="002B31D0" w:rsidP="002B31D0">
      <w:pPr>
        <w:shd w:val="clear" w:color="auto" w:fill="FAFBFB"/>
        <w:spacing w:before="120" w:after="120" w:line="360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B31D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В школьных пищеблоках большое внимание уделяется правильному хранению продуктов. В общеобразовательных учреждениях имеется необходимое холодильное оборудование, предназначенное для хранения разного вида продуктов, причем каждого вида отдельно. Их наличие помогает сохранить качество продуктов до их непосредственного приготовления. Кроме того, в обязанности работников пищеблока входит выполнения всех норм хранения и реализации продуктов, а также выполнение всех санитарно-гигиенических норм.</w:t>
      </w:r>
    </w:p>
    <w:p w14:paraId="735B1DAC" w14:textId="77777777" w:rsidR="002B31D0" w:rsidRPr="002B31D0" w:rsidRDefault="002B31D0" w:rsidP="002B31D0">
      <w:pPr>
        <w:shd w:val="clear" w:color="auto" w:fill="FAFBFB"/>
        <w:spacing w:before="120" w:after="120" w:line="360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B31D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Соблюдение норм хранения продуктов и калорийности питания контролируется медицинским работником школ ежедневно. Кроме того, ведется санитарный журнал о допуске работников в столовой к работе.</w:t>
      </w:r>
    </w:p>
    <w:p w14:paraId="411683D6" w14:textId="20B08261" w:rsidR="002B31D0" w:rsidRPr="002B31D0" w:rsidRDefault="002B31D0" w:rsidP="002B31D0">
      <w:pPr>
        <w:shd w:val="clear" w:color="auto" w:fill="FAFBFB"/>
        <w:spacing w:before="120" w:after="120" w:line="360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B31D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Все работники столовой имеют профессиональное образование и стаж работы. Ношение спецодежды для работников пищеблока является обязательным. Это позволяет соблюдать необходимые </w:t>
      </w:r>
      <w:proofErr w:type="spellStart"/>
      <w:r w:rsidRPr="002B31D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санитарно</w:t>
      </w:r>
      <w:proofErr w:type="spellEnd"/>
      <w:r w:rsidRPr="002B31D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– гигиенические нормы.</w:t>
      </w:r>
    </w:p>
    <w:p w14:paraId="17CC86B4" w14:textId="77777777" w:rsidR="002B31D0" w:rsidRPr="002B31D0" w:rsidRDefault="002B31D0" w:rsidP="002B31D0">
      <w:pPr>
        <w:shd w:val="clear" w:color="auto" w:fill="FAFBFB"/>
        <w:spacing w:before="120" w:after="120" w:line="360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B31D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Значительное число современных проблем в системе общего образования, связано с негативной динамикой здоровья детей и подростков. Особую тревогу вызывает сам характер нарушений, которые часто являются следствием перенапряжения детского организма в процессе адаптации к качеству образовательной среды. Такие нарушения получили название </w:t>
      </w:r>
      <w:r w:rsidRPr="002B31D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lastRenderedPageBreak/>
        <w:t>«школьной патологии». Специалисты отмечают, что «школьные патологии» проявляются в развитии опорно-двигательной, пищеварительной, сердечно – сосудистой систем, ростом нервно – психических заболеваний, болезней органов дыхания, зрения. Вследствие этого наблюдается общее снижение уровня психологической комфортности у детей и подростков. И как общее проявление – отрицательная динамика социальной активности, что проявляется в инертности в учебной и трудовой деятельности, а нередко ведет к неадекватному и даже агрессивному поведению.</w:t>
      </w:r>
    </w:p>
    <w:p w14:paraId="1C5878B1" w14:textId="77777777" w:rsidR="002B31D0" w:rsidRPr="002B31D0" w:rsidRDefault="002B31D0" w:rsidP="002B31D0">
      <w:pPr>
        <w:shd w:val="clear" w:color="auto" w:fill="FAFBFB"/>
        <w:spacing w:before="120" w:after="120" w:line="360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B31D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В плане мероприятий по совершенствованию питания учащихся здоровье ребенка рассматривается не только как цель, содержание и результат образовательного процесса, но и как критерий оценки качества и эффективности педагогической деятельности.</w:t>
      </w:r>
    </w:p>
    <w:p w14:paraId="65646BA9" w14:textId="77777777" w:rsidR="002B31D0" w:rsidRPr="002B31D0" w:rsidRDefault="002B31D0" w:rsidP="002B31D0">
      <w:pPr>
        <w:shd w:val="clear" w:color="auto" w:fill="FAFBFB"/>
        <w:spacing w:before="120" w:after="120" w:line="360" w:lineRule="atLeast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B31D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Необходимость серьезно заниматься формированием культуры здоровья в системе общего образования обусловлена рядом объективных причин:</w:t>
      </w:r>
    </w:p>
    <w:p w14:paraId="588322A3" w14:textId="77777777" w:rsidR="002B31D0" w:rsidRPr="002B31D0" w:rsidRDefault="002B31D0" w:rsidP="002B31D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B31D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фундамент здоровья человека закладывается в детском возрасте, а, следовательно, здоровые интересы и привычки, ценностное отношение к здоровью целесообразно начать развивать именно в этот период;</w:t>
      </w:r>
    </w:p>
    <w:p w14:paraId="39D4A4CD" w14:textId="77777777" w:rsidR="002B31D0" w:rsidRPr="002B31D0" w:rsidRDefault="002B31D0" w:rsidP="002B31D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2B31D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в этом же возрасте закладываются и основы здорового образа жизни, как система норм и правил, усваиваемых ребенком в специально проецируемой деятельности;</w:t>
      </w:r>
    </w:p>
    <w:p w14:paraId="3EF793F8" w14:textId="5F0134D0" w:rsidR="00273F9E" w:rsidRPr="002B31D0" w:rsidRDefault="002B31D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57C75130" wp14:editId="14828AB6">
                <wp:extent cx="304800" cy="304800"/>
                <wp:effectExtent l="0" t="0" r="0" b="0"/>
                <wp:docPr id="1659498800" name="AutoShape 1" descr="Возможно, это изображение 8 челове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38A4AE" id="AutoShape 1" o:spid="_x0000_s1026" alt="Возможно, это изображение 8 человек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DBD2AA" wp14:editId="5FF8495A">
            <wp:extent cx="5823585" cy="3275767"/>
            <wp:effectExtent l="0" t="0" r="5715" b="1270"/>
            <wp:docPr id="15691324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61" cy="3281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73F9E" w:rsidRPr="002B31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6F5EDD"/>
    <w:multiLevelType w:val="multilevel"/>
    <w:tmpl w:val="1B40A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516712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C54"/>
    <w:rsid w:val="00273F9E"/>
    <w:rsid w:val="002B31D0"/>
    <w:rsid w:val="00856B4F"/>
    <w:rsid w:val="00975F17"/>
    <w:rsid w:val="00F34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6736B"/>
  <w15:chartTrackingRefBased/>
  <w15:docId w15:val="{C9C6E73F-BA3C-46A1-B9AB-D37A16B64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33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500</Words>
  <Characters>2855</Characters>
  <Application>Microsoft Office Word</Application>
  <DocSecurity>0</DocSecurity>
  <Lines>23</Lines>
  <Paragraphs>6</Paragraphs>
  <ScaleCrop>false</ScaleCrop>
  <Company/>
  <LinksUpToDate>false</LinksUpToDate>
  <CharactersWithSpaces>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Samar Okenov</dc:creator>
  <cp:keywords/>
  <dc:description/>
  <cp:lastModifiedBy>Samar Okenov</cp:lastModifiedBy>
  <cp:revision>2</cp:revision>
  <cp:lastPrinted>2023-10-18T08:18:00Z</cp:lastPrinted>
  <dcterms:created xsi:type="dcterms:W3CDTF">2023-10-18T08:12:00Z</dcterms:created>
  <dcterms:modified xsi:type="dcterms:W3CDTF">2023-10-18T08:18:00Z</dcterms:modified>
</cp:coreProperties>
</file>